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56152" w14:textId="77777777" w:rsidR="00270FEE" w:rsidRPr="00122232" w:rsidRDefault="00270FEE" w:rsidP="00270FEE">
      <w:pPr>
        <w:pStyle w:val="BodyText"/>
        <w:ind w:left="218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>Προς</w:t>
      </w:r>
    </w:p>
    <w:p w14:paraId="479367F9" w14:textId="77777777" w:rsidR="00270FEE" w:rsidRPr="00122232" w:rsidRDefault="00270FEE" w:rsidP="00270FEE">
      <w:pPr>
        <w:pStyle w:val="BodyText"/>
        <w:spacing w:before="1"/>
        <w:ind w:left="218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  <w:lang w:val="en-US"/>
        </w:rPr>
        <w:t>CNL C</w:t>
      </w:r>
      <w:r w:rsidR="00582808">
        <w:rPr>
          <w:rFonts w:asciiTheme="minorHAnsi" w:hAnsiTheme="minorHAnsi" w:cstheme="minorHAnsi"/>
          <w:u w:val="none"/>
          <w:lang w:val="en-US"/>
        </w:rPr>
        <w:t>APITAL</w:t>
      </w:r>
      <w:r w:rsidRPr="00122232">
        <w:rPr>
          <w:rFonts w:asciiTheme="minorHAnsi" w:hAnsiTheme="minorHAnsi" w:cstheme="minorHAnsi"/>
          <w:u w:val="none"/>
          <w:lang w:val="en-US"/>
        </w:rPr>
        <w:t xml:space="preserve"> </w:t>
      </w:r>
      <w:r w:rsidRPr="00122232">
        <w:rPr>
          <w:rFonts w:asciiTheme="minorHAnsi" w:hAnsiTheme="minorHAnsi" w:cstheme="minorHAnsi"/>
          <w:u w:val="none"/>
        </w:rPr>
        <w:t>ΕΚΕΣ - ΔΟΕΕ</w:t>
      </w:r>
    </w:p>
    <w:p w14:paraId="7D08857C" w14:textId="77777777" w:rsidR="00270FEE" w:rsidRPr="00122232" w:rsidRDefault="00270FEE" w:rsidP="00270FEE">
      <w:pPr>
        <w:pStyle w:val="BodyText"/>
        <w:ind w:left="218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 xml:space="preserve">Λουκιανού 6, Κολωνάκι </w:t>
      </w:r>
    </w:p>
    <w:p w14:paraId="4AF5D192" w14:textId="77777777" w:rsidR="00270FEE" w:rsidRPr="00122232" w:rsidRDefault="00270FEE" w:rsidP="00270FEE">
      <w:pPr>
        <w:pStyle w:val="BodyText"/>
        <w:ind w:left="218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>Τ.Κ. 106 75 Αθηνά</w:t>
      </w:r>
    </w:p>
    <w:p w14:paraId="53759AB1" w14:textId="77777777" w:rsidR="00270FEE" w:rsidRDefault="00270FEE" w:rsidP="00270FEE">
      <w:pPr>
        <w:pStyle w:val="BodyText"/>
        <w:rPr>
          <w:rFonts w:asciiTheme="minorHAnsi" w:hAnsiTheme="minorHAnsi" w:cstheme="minorHAnsi"/>
          <w:sz w:val="22"/>
          <w:u w:val="none"/>
        </w:rPr>
      </w:pPr>
    </w:p>
    <w:p w14:paraId="61BC4B2B" w14:textId="77777777" w:rsidR="00270FEE" w:rsidRPr="00122232" w:rsidRDefault="00270FEE" w:rsidP="00270FEE">
      <w:pPr>
        <w:pStyle w:val="BodyText"/>
        <w:rPr>
          <w:rFonts w:asciiTheme="minorHAnsi" w:hAnsiTheme="minorHAnsi" w:cstheme="minorHAnsi"/>
          <w:sz w:val="22"/>
          <w:u w:val="none"/>
        </w:rPr>
      </w:pPr>
    </w:p>
    <w:p w14:paraId="0F9CACC8" w14:textId="77777777" w:rsidR="00501B73" w:rsidRDefault="00270FEE" w:rsidP="00501B73">
      <w:pPr>
        <w:widowControl/>
        <w:autoSpaceDE/>
        <w:autoSpaceDN/>
        <w:spacing w:after="200" w:line="276" w:lineRule="auto"/>
        <w:jc w:val="center"/>
        <w:rPr>
          <w:rFonts w:asciiTheme="minorHAnsi" w:eastAsiaTheme="minorHAnsi" w:hAnsiTheme="minorHAnsi" w:cstheme="minorHAnsi"/>
          <w:b/>
          <w:spacing w:val="20"/>
          <w:lang w:eastAsia="en-US" w:bidi="ar-SA"/>
        </w:rPr>
      </w:pPr>
      <w:bookmarkStart w:id="0" w:name="_GoBack"/>
      <w:bookmarkEnd w:id="0"/>
      <w:r w:rsidRPr="00501B73">
        <w:rPr>
          <w:rFonts w:asciiTheme="minorHAnsi" w:eastAsiaTheme="minorHAnsi" w:hAnsiTheme="minorHAnsi" w:cstheme="minorHAnsi"/>
          <w:b/>
          <w:spacing w:val="20"/>
          <w:sz w:val="24"/>
          <w:szCs w:val="24"/>
          <w:u w:val="double"/>
          <w:lang w:eastAsia="en-US" w:bidi="ar-SA"/>
        </w:rPr>
        <w:t>ΕΝΤΥΠΟ ΔΗΛΩΣΗΣ ΜΕΤΟΧΟΥ</w:t>
      </w:r>
      <w:r w:rsidR="00501B73">
        <w:rPr>
          <w:rFonts w:asciiTheme="minorHAnsi" w:eastAsiaTheme="minorHAnsi" w:hAnsiTheme="minorHAnsi" w:cstheme="minorHAnsi"/>
          <w:b/>
          <w:spacing w:val="20"/>
          <w:lang w:eastAsia="en-US" w:bidi="ar-SA"/>
        </w:rPr>
        <w:t xml:space="preserve"> </w:t>
      </w:r>
    </w:p>
    <w:p w14:paraId="089D2750" w14:textId="77777777" w:rsidR="00F66BBF" w:rsidRPr="00F66BBF" w:rsidRDefault="00F66BBF" w:rsidP="00F66BBF">
      <w:pPr>
        <w:widowControl/>
        <w:autoSpaceDE/>
        <w:autoSpaceDN/>
        <w:spacing w:after="200" w:line="276" w:lineRule="auto"/>
        <w:jc w:val="both"/>
        <w:rPr>
          <w:rFonts w:ascii="Calibri" w:eastAsia="Calibri" w:hAnsi="Calibri" w:cs="Calibri"/>
          <w:lang w:eastAsia="en-US" w:bidi="ar-SA"/>
        </w:rPr>
      </w:pPr>
      <w:r w:rsidRPr="00F66BBF">
        <w:rPr>
          <w:rFonts w:ascii="Calibri" w:eastAsia="Calibri" w:hAnsi="Calibri" w:cs="Calibri"/>
          <w:lang w:eastAsia="en-US" w:bidi="ar-SA"/>
        </w:rPr>
        <w:t xml:space="preserve">ΓΙΑ ΤΗ ΣΥΜΜΕΤΟΧΗ ΣΤΗΝ ΤΑΚΤΙΚΗ ΓΕΝΙΚΗ ΣΥΝΕΛΕΥΣΗ ΤΩΝ ΜΕΤΟΧΩΝ ΤΗΣ «CNL CAPITAL ΕΚΕΣ-ΔΟΕΕ» ΤΗΣ </w:t>
      </w:r>
      <w:r w:rsidRPr="00F66BBF">
        <w:rPr>
          <w:rFonts w:ascii="Calibri" w:eastAsia="Times New Roman" w:hAnsi="Calibri" w:cs="Calibri"/>
          <w:b/>
          <w:color w:val="000000"/>
          <w:lang w:eastAsia="en-US" w:bidi="ar-SA"/>
        </w:rPr>
        <w:t>8</w:t>
      </w:r>
      <w:r w:rsidRPr="00F66BBF">
        <w:rPr>
          <w:rFonts w:ascii="Calibri" w:eastAsia="Times New Roman" w:hAnsi="Calibri" w:cs="Calibri"/>
          <w:b/>
          <w:color w:val="000000"/>
          <w:vertAlign w:val="superscript"/>
          <w:lang w:eastAsia="en-US" w:bidi="ar-SA"/>
        </w:rPr>
        <w:t>ης</w:t>
      </w:r>
      <w:r w:rsidRPr="00F66BBF">
        <w:rPr>
          <w:rFonts w:ascii="Calibri" w:eastAsia="Times New Roman" w:hAnsi="Calibri" w:cs="Calibri"/>
          <w:b/>
          <w:color w:val="000000"/>
          <w:lang w:eastAsia="en-US" w:bidi="ar-SA"/>
        </w:rPr>
        <w:t xml:space="preserve"> ΜΑΙΟΥ 2019</w:t>
      </w:r>
      <w:r w:rsidRPr="00F66BBF">
        <w:rPr>
          <w:rFonts w:ascii="Calibri" w:eastAsia="Calibri" w:hAnsi="Calibri" w:cs="Calibri"/>
          <w:lang w:eastAsia="en-US" w:bidi="ar-SA"/>
        </w:rPr>
        <w:t>, Η’ ΣΕ ΕΠΟΜΕΝΗ ΕΠΑΝΑΛΗΠΤΙΚΗ.</w:t>
      </w:r>
    </w:p>
    <w:p w14:paraId="0FF9D373" w14:textId="77777777" w:rsidR="00270FEE" w:rsidRPr="00270FEE" w:rsidRDefault="00270FEE" w:rsidP="00270FEE">
      <w:pPr>
        <w:pStyle w:val="BodyText"/>
        <w:spacing w:before="10"/>
        <w:rPr>
          <w:rFonts w:asciiTheme="minorHAnsi" w:eastAsiaTheme="minorHAnsi" w:hAnsiTheme="minorHAnsi" w:cstheme="minorHAnsi"/>
          <w:b/>
          <w:spacing w:val="20"/>
          <w:sz w:val="22"/>
          <w:szCs w:val="22"/>
          <w:u w:val="none"/>
          <w:lang w:eastAsia="en-US" w:bidi="ar-SA"/>
        </w:rPr>
      </w:pPr>
    </w:p>
    <w:p w14:paraId="7E319CC5" w14:textId="77777777" w:rsidR="00270FEE" w:rsidRPr="00122232" w:rsidRDefault="00270FEE" w:rsidP="00270FEE">
      <w:pPr>
        <w:ind w:left="218"/>
        <w:rPr>
          <w:rFonts w:asciiTheme="minorHAnsi" w:hAnsiTheme="minorHAnsi" w:cstheme="minorHAnsi"/>
          <w:b/>
          <w:sz w:val="20"/>
        </w:rPr>
      </w:pPr>
      <w:bookmarkStart w:id="1" w:name="_Hlk6424415"/>
      <w:r w:rsidRPr="00122232">
        <w:rPr>
          <w:rFonts w:asciiTheme="minorHAnsi" w:hAnsiTheme="minorHAnsi" w:cstheme="minorHAnsi"/>
          <w:b/>
          <w:sz w:val="20"/>
        </w:rPr>
        <w:t>ΣΤΟΙΧΕΙΑ ΥΠΟΓΡΑΦΟΝΤΟΣ ΜΕΤΟΧΟΥ</w:t>
      </w:r>
    </w:p>
    <w:p w14:paraId="50582208" w14:textId="77777777" w:rsidR="00270FEE" w:rsidRPr="00122232" w:rsidRDefault="00270FEE" w:rsidP="00270FEE">
      <w:pPr>
        <w:pStyle w:val="BodyText"/>
        <w:tabs>
          <w:tab w:val="left" w:pos="9442"/>
        </w:tabs>
        <w:spacing w:before="3"/>
        <w:ind w:left="218"/>
        <w:rPr>
          <w:rFonts w:asciiTheme="minorHAnsi" w:hAnsiTheme="minorHAnsi" w:cstheme="minorHAnsi"/>
          <w:u w:val="none"/>
        </w:rPr>
      </w:pPr>
    </w:p>
    <w:tbl>
      <w:tblPr>
        <w:tblStyle w:val="TableGrid"/>
        <w:tblW w:w="8078" w:type="dxa"/>
        <w:tblInd w:w="218" w:type="dxa"/>
        <w:tblLook w:val="04A0" w:firstRow="1" w:lastRow="0" w:firstColumn="1" w:lastColumn="0" w:noHBand="0" w:noVBand="1"/>
      </w:tblPr>
      <w:tblGrid>
        <w:gridCol w:w="3151"/>
        <w:gridCol w:w="1822"/>
        <w:gridCol w:w="1240"/>
        <w:gridCol w:w="494"/>
        <w:gridCol w:w="630"/>
        <w:gridCol w:w="741"/>
      </w:tblGrid>
      <w:tr w:rsidR="00270FEE" w:rsidRPr="00122232" w14:paraId="49D3BBC2" w14:textId="77777777" w:rsidTr="00270FEE">
        <w:tc>
          <w:tcPr>
            <w:tcW w:w="3151" w:type="dxa"/>
            <w:vAlign w:val="center"/>
          </w:tcPr>
          <w:p w14:paraId="601E7F78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Επώνυμο/Επωνυμία</w:t>
            </w:r>
          </w:p>
        </w:tc>
        <w:tc>
          <w:tcPr>
            <w:tcW w:w="4927" w:type="dxa"/>
            <w:gridSpan w:val="5"/>
            <w:vAlign w:val="center"/>
          </w:tcPr>
          <w:p w14:paraId="0D0D1462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56D874B2" w14:textId="77777777" w:rsidTr="00270FEE">
        <w:tc>
          <w:tcPr>
            <w:tcW w:w="3151" w:type="dxa"/>
            <w:vAlign w:val="center"/>
          </w:tcPr>
          <w:p w14:paraId="5AD6D83E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Όνομα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</w:p>
        </w:tc>
        <w:tc>
          <w:tcPr>
            <w:tcW w:w="1822" w:type="dxa"/>
            <w:vAlign w:val="center"/>
          </w:tcPr>
          <w:p w14:paraId="7F32A965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  <w:vAlign w:val="center"/>
          </w:tcPr>
          <w:p w14:paraId="559996F4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jc w:val="center"/>
              <w:rPr>
                <w:rFonts w:asciiTheme="minorHAnsi" w:hAnsiTheme="minorHAnsi" w:cstheme="minorHAnsi"/>
                <w:u w:val="none"/>
                <w:lang w:val="en-US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Πατρώνυμο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</w:p>
        </w:tc>
        <w:tc>
          <w:tcPr>
            <w:tcW w:w="1865" w:type="dxa"/>
            <w:gridSpan w:val="3"/>
            <w:vAlign w:val="center"/>
          </w:tcPr>
          <w:p w14:paraId="0040F3DF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4882EAAA" w14:textId="77777777" w:rsidTr="00270FEE">
        <w:tc>
          <w:tcPr>
            <w:tcW w:w="3151" w:type="dxa"/>
            <w:vAlign w:val="center"/>
          </w:tcPr>
          <w:p w14:paraId="4901C3D5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Ονοματεπώνυμο εκπροσώπου Ν.Π.</w:t>
            </w:r>
          </w:p>
        </w:tc>
        <w:tc>
          <w:tcPr>
            <w:tcW w:w="1822" w:type="dxa"/>
            <w:tcBorders>
              <w:right w:val="nil"/>
            </w:tcBorders>
            <w:vAlign w:val="center"/>
          </w:tcPr>
          <w:p w14:paraId="63C28B35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1240" w:type="dxa"/>
            <w:tcBorders>
              <w:left w:val="nil"/>
              <w:right w:val="nil"/>
            </w:tcBorders>
            <w:vAlign w:val="center"/>
          </w:tcPr>
          <w:p w14:paraId="39635F60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jc w:val="center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1865" w:type="dxa"/>
            <w:gridSpan w:val="3"/>
            <w:tcBorders>
              <w:left w:val="nil"/>
            </w:tcBorders>
            <w:vAlign w:val="center"/>
          </w:tcPr>
          <w:p w14:paraId="344EA7AA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2E7366A7" w14:textId="77777777" w:rsidTr="00270FEE">
        <w:tc>
          <w:tcPr>
            <w:tcW w:w="3151" w:type="dxa"/>
            <w:vAlign w:val="center"/>
          </w:tcPr>
          <w:p w14:paraId="617167A7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  <w:lang w:val="en-US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Διεύθυνση / Έδρα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</w:p>
        </w:tc>
        <w:tc>
          <w:tcPr>
            <w:tcW w:w="4927" w:type="dxa"/>
            <w:gridSpan w:val="5"/>
            <w:vAlign w:val="center"/>
          </w:tcPr>
          <w:p w14:paraId="56A26116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1D134ABE" w14:textId="77777777" w:rsidTr="00270FEE">
        <w:tc>
          <w:tcPr>
            <w:tcW w:w="3151" w:type="dxa"/>
            <w:vAlign w:val="center"/>
          </w:tcPr>
          <w:p w14:paraId="1C35F075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  <w:lang w:val="en-US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Οδός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</w:p>
        </w:tc>
        <w:tc>
          <w:tcPr>
            <w:tcW w:w="1822" w:type="dxa"/>
            <w:vAlign w:val="center"/>
          </w:tcPr>
          <w:p w14:paraId="5C567F89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1240" w:type="dxa"/>
            <w:vAlign w:val="center"/>
          </w:tcPr>
          <w:p w14:paraId="7D678C19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jc w:val="center"/>
              <w:rPr>
                <w:rFonts w:asciiTheme="minorHAnsi" w:hAnsiTheme="minorHAnsi" w:cstheme="minorHAnsi"/>
                <w:u w:val="none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Αριθμός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</w:p>
        </w:tc>
        <w:tc>
          <w:tcPr>
            <w:tcW w:w="494" w:type="dxa"/>
            <w:vAlign w:val="center"/>
          </w:tcPr>
          <w:p w14:paraId="0876996A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  <w:tc>
          <w:tcPr>
            <w:tcW w:w="630" w:type="dxa"/>
            <w:vAlign w:val="center"/>
          </w:tcPr>
          <w:p w14:paraId="48E83493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jc w:val="center"/>
              <w:rPr>
                <w:rFonts w:asciiTheme="minorHAnsi" w:hAnsiTheme="minorHAnsi" w:cstheme="minorHAnsi"/>
                <w:u w:val="none"/>
                <w:lang w:val="en-US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Τ.Κ</w:t>
            </w:r>
            <w:r w:rsidRPr="00122232">
              <w:rPr>
                <w:rFonts w:asciiTheme="minorHAnsi" w:hAnsiTheme="minorHAnsi" w:cstheme="minorHAnsi"/>
                <w:u w:val="none"/>
                <w:lang w:val="en-US"/>
              </w:rPr>
              <w:t>. :</w:t>
            </w:r>
          </w:p>
        </w:tc>
        <w:tc>
          <w:tcPr>
            <w:tcW w:w="741" w:type="dxa"/>
            <w:vAlign w:val="center"/>
          </w:tcPr>
          <w:p w14:paraId="0F35C6AB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42464453" w14:textId="77777777" w:rsidTr="00270FEE">
        <w:tc>
          <w:tcPr>
            <w:tcW w:w="3151" w:type="dxa"/>
            <w:vAlign w:val="center"/>
          </w:tcPr>
          <w:p w14:paraId="08270C7B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 w:rsidRPr="00122232">
              <w:rPr>
                <w:rFonts w:asciiTheme="minorHAnsi" w:hAnsiTheme="minorHAnsi" w:cstheme="minorHAnsi"/>
                <w:u w:val="none"/>
              </w:rPr>
              <w:t>Αριθμός</w:t>
            </w:r>
            <w:r>
              <w:rPr>
                <w:rFonts w:asciiTheme="minorHAnsi" w:hAnsiTheme="minorHAnsi" w:cstheme="minorHAnsi"/>
                <w:u w:val="none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u w:val="none"/>
              </w:rPr>
              <w:t>Τηλεφώνου</w:t>
            </w:r>
            <w:r>
              <w:rPr>
                <w:rFonts w:asciiTheme="minorHAnsi" w:hAnsiTheme="minorHAnsi" w:cstheme="minorHAnsi"/>
                <w:u w:val="none"/>
                <w:lang w:val="en-US"/>
              </w:rPr>
              <w:t>:</w:t>
            </w:r>
            <w:r w:rsidRPr="00122232">
              <w:rPr>
                <w:rFonts w:asciiTheme="minorHAnsi" w:hAnsiTheme="minorHAnsi" w:cstheme="minorHAnsi"/>
                <w:u w:val="none"/>
              </w:rPr>
              <w:t xml:space="preserve"> </w:t>
            </w:r>
          </w:p>
        </w:tc>
        <w:tc>
          <w:tcPr>
            <w:tcW w:w="4927" w:type="dxa"/>
            <w:gridSpan w:val="5"/>
            <w:vAlign w:val="center"/>
          </w:tcPr>
          <w:p w14:paraId="5D1679AA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50615308" w14:textId="77777777" w:rsidTr="00270FEE">
        <w:tc>
          <w:tcPr>
            <w:tcW w:w="3151" w:type="dxa"/>
            <w:vAlign w:val="center"/>
          </w:tcPr>
          <w:p w14:paraId="1CB80EA1" w14:textId="77777777" w:rsidR="00270FEE" w:rsidRPr="00135F9F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Αριθμός μερίδας Σ.Α.Τ.</w:t>
            </w:r>
            <w:r w:rsidRPr="00135F9F">
              <w:rPr>
                <w:rFonts w:asciiTheme="minorHAnsi" w:hAnsiTheme="minorHAnsi" w:cstheme="minorHAnsi"/>
                <w:u w:val="none"/>
              </w:rPr>
              <w:t>:</w:t>
            </w:r>
          </w:p>
        </w:tc>
        <w:tc>
          <w:tcPr>
            <w:tcW w:w="4927" w:type="dxa"/>
            <w:gridSpan w:val="5"/>
            <w:vAlign w:val="center"/>
          </w:tcPr>
          <w:p w14:paraId="5C15EE3C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tr w:rsidR="00270FEE" w:rsidRPr="00122232" w14:paraId="7B8AA661" w14:textId="77777777" w:rsidTr="00270FEE">
        <w:tc>
          <w:tcPr>
            <w:tcW w:w="3151" w:type="dxa"/>
            <w:vAlign w:val="center"/>
          </w:tcPr>
          <w:p w14:paraId="40BB2E93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  <w:r>
              <w:rPr>
                <w:rFonts w:asciiTheme="minorHAnsi" w:hAnsiTheme="minorHAnsi" w:cstheme="minorHAnsi"/>
                <w:u w:val="none"/>
              </w:rPr>
              <w:t>Αριθμός Μετοχών</w:t>
            </w:r>
          </w:p>
        </w:tc>
        <w:tc>
          <w:tcPr>
            <w:tcW w:w="4927" w:type="dxa"/>
            <w:gridSpan w:val="5"/>
            <w:vAlign w:val="center"/>
          </w:tcPr>
          <w:p w14:paraId="67F6A0FB" w14:textId="77777777" w:rsidR="00270FEE" w:rsidRPr="00122232" w:rsidRDefault="00270FEE" w:rsidP="00BC4440">
            <w:pPr>
              <w:pStyle w:val="BodyText"/>
              <w:tabs>
                <w:tab w:val="left" w:pos="9442"/>
              </w:tabs>
              <w:spacing w:before="3"/>
              <w:rPr>
                <w:rFonts w:asciiTheme="minorHAnsi" w:hAnsiTheme="minorHAnsi" w:cstheme="minorHAnsi"/>
                <w:u w:val="none"/>
              </w:rPr>
            </w:pPr>
          </w:p>
        </w:tc>
      </w:tr>
      <w:bookmarkEnd w:id="1"/>
    </w:tbl>
    <w:p w14:paraId="111DD858" w14:textId="77777777" w:rsidR="00270FEE" w:rsidRPr="00122232" w:rsidRDefault="00270FEE" w:rsidP="00270FEE">
      <w:pPr>
        <w:pStyle w:val="BodyText"/>
        <w:tabs>
          <w:tab w:val="left" w:pos="9442"/>
        </w:tabs>
        <w:spacing w:before="93"/>
        <w:ind w:left="218"/>
        <w:rPr>
          <w:rFonts w:asciiTheme="minorHAnsi" w:hAnsiTheme="minorHAnsi" w:cstheme="minorHAnsi"/>
          <w:u w:val="none"/>
        </w:rPr>
      </w:pPr>
    </w:p>
    <w:p w14:paraId="41015A3F" w14:textId="77777777" w:rsidR="00270FEE" w:rsidRPr="00E17AFB" w:rsidRDefault="00270FEE" w:rsidP="00E17AFB">
      <w:pPr>
        <w:spacing w:before="93"/>
        <w:ind w:left="218" w:right="254"/>
        <w:jc w:val="both"/>
        <w:rPr>
          <w:rFonts w:asciiTheme="minorHAnsi" w:hAnsiTheme="minorHAnsi" w:cstheme="minorHAnsi"/>
          <w:sz w:val="20"/>
        </w:rPr>
      </w:pPr>
      <w:r w:rsidRPr="00E17AFB">
        <w:rPr>
          <w:rFonts w:asciiTheme="minorHAnsi" w:hAnsiTheme="minorHAnsi" w:cstheme="minorHAnsi"/>
          <w:sz w:val="20"/>
        </w:rPr>
        <w:t>Δηλώνω με το παρόν την πρόθεσή μου να συμμετάσχω αυτοπρόσωπα στην Τακτική Γενική Συνέλευση των Μετόχων της εταιρ</w:t>
      </w:r>
      <w:r w:rsidR="006C7224" w:rsidRPr="00E17AFB">
        <w:rPr>
          <w:rFonts w:asciiTheme="minorHAnsi" w:hAnsiTheme="minorHAnsi" w:cstheme="minorHAnsi"/>
          <w:sz w:val="20"/>
        </w:rPr>
        <w:t>ε</w:t>
      </w:r>
      <w:r w:rsidRPr="00E17AFB">
        <w:rPr>
          <w:rFonts w:asciiTheme="minorHAnsi" w:hAnsiTheme="minorHAnsi" w:cstheme="minorHAnsi"/>
          <w:sz w:val="20"/>
        </w:rPr>
        <w:t xml:space="preserve">ίας </w:t>
      </w:r>
      <w:r w:rsidRPr="00E17AFB">
        <w:rPr>
          <w:rFonts w:asciiTheme="minorHAnsi" w:hAnsiTheme="minorHAnsi" w:cstheme="minorHAnsi"/>
          <w:sz w:val="20"/>
          <w:lang w:val="en-US"/>
        </w:rPr>
        <w:t>CNL</w:t>
      </w:r>
      <w:r w:rsidRPr="00E17AFB">
        <w:rPr>
          <w:rFonts w:asciiTheme="minorHAnsi" w:hAnsiTheme="minorHAnsi" w:cstheme="minorHAnsi"/>
          <w:sz w:val="20"/>
        </w:rPr>
        <w:t xml:space="preserve"> </w:t>
      </w:r>
      <w:r w:rsidRPr="00E17AFB">
        <w:rPr>
          <w:rFonts w:asciiTheme="minorHAnsi" w:hAnsiTheme="minorHAnsi" w:cstheme="minorHAnsi"/>
          <w:sz w:val="20"/>
          <w:lang w:val="en-US"/>
        </w:rPr>
        <w:t>Capital</w:t>
      </w:r>
      <w:r w:rsidRPr="00E17AFB">
        <w:rPr>
          <w:rFonts w:asciiTheme="minorHAnsi" w:hAnsiTheme="minorHAnsi" w:cstheme="minorHAnsi"/>
          <w:sz w:val="20"/>
        </w:rPr>
        <w:t xml:space="preserve"> ΕΚΕΣ - ΔΟΕΕ, η οποία θα συνέλθει στις 08.05.2019, ημέρα Τετάρτη και ώρα 18:00, στο Ξενοδοχείο Αμαλία Αθηνών, Λεωφ. Αμαλίας 10, 10557 Σύνταγμα, Αθήνα </w:t>
      </w:r>
      <w:r w:rsidR="00E17AFB" w:rsidRPr="00E17AFB">
        <w:rPr>
          <w:rFonts w:asciiTheme="minorHAnsi" w:hAnsiTheme="minorHAnsi" w:cstheme="minorHAnsi"/>
          <w:sz w:val="20"/>
        </w:rPr>
        <w:t>ή</w:t>
      </w:r>
      <w:r w:rsidRPr="00E17AFB">
        <w:rPr>
          <w:rFonts w:asciiTheme="minorHAnsi" w:hAnsiTheme="minorHAnsi" w:cstheme="minorHAnsi"/>
          <w:sz w:val="20"/>
        </w:rPr>
        <w:t xml:space="preserve"> σ</w:t>
      </w:r>
      <w:r w:rsidR="00FC7222" w:rsidRPr="00E17AFB">
        <w:rPr>
          <w:rFonts w:asciiTheme="minorHAnsi" w:hAnsiTheme="minorHAnsi" w:cstheme="minorHAnsi"/>
          <w:sz w:val="20"/>
        </w:rPr>
        <w:t>ε</w:t>
      </w:r>
      <w:r w:rsidRPr="00E17AFB">
        <w:rPr>
          <w:rFonts w:asciiTheme="minorHAnsi" w:hAnsiTheme="minorHAnsi" w:cstheme="minorHAnsi"/>
          <w:sz w:val="20"/>
        </w:rPr>
        <w:t xml:space="preserve"> </w:t>
      </w:r>
      <w:r w:rsidR="00FC7222" w:rsidRPr="00E17AFB">
        <w:rPr>
          <w:rFonts w:asciiTheme="minorHAnsi" w:hAnsiTheme="minorHAnsi" w:cstheme="minorHAnsi"/>
          <w:sz w:val="20"/>
        </w:rPr>
        <w:t>επόμενη ε</w:t>
      </w:r>
      <w:r w:rsidRPr="00E17AFB">
        <w:rPr>
          <w:rFonts w:asciiTheme="minorHAnsi" w:hAnsiTheme="minorHAnsi" w:cstheme="minorHAnsi"/>
          <w:sz w:val="20"/>
        </w:rPr>
        <w:t>παναληπτικ</w:t>
      </w:r>
      <w:r w:rsidR="00FC7222" w:rsidRPr="00E17AFB">
        <w:rPr>
          <w:rFonts w:asciiTheme="minorHAnsi" w:hAnsiTheme="minorHAnsi" w:cstheme="minorHAnsi"/>
          <w:sz w:val="20"/>
        </w:rPr>
        <w:t>ή</w:t>
      </w:r>
      <w:r w:rsidRPr="00E17AFB">
        <w:rPr>
          <w:rFonts w:asciiTheme="minorHAnsi" w:hAnsiTheme="minorHAnsi" w:cstheme="minorHAnsi"/>
          <w:sz w:val="20"/>
        </w:rPr>
        <w:t xml:space="preserve"> αυτής (διαγράφεται στην περίπτωση που δεν </w:t>
      </w:r>
      <w:r w:rsidR="00FC7222" w:rsidRPr="00E17AFB">
        <w:rPr>
          <w:rFonts w:asciiTheme="minorHAnsi" w:hAnsiTheme="minorHAnsi" w:cstheme="minorHAnsi"/>
          <w:sz w:val="20"/>
        </w:rPr>
        <w:t>επιθυμείτε</w:t>
      </w:r>
      <w:r w:rsidRPr="00E17AFB">
        <w:rPr>
          <w:rFonts w:asciiTheme="minorHAnsi" w:hAnsiTheme="minorHAnsi" w:cstheme="minorHAnsi"/>
          <w:sz w:val="20"/>
        </w:rPr>
        <w:t xml:space="preserve"> η συμμετοχή </w:t>
      </w:r>
      <w:r w:rsidR="006C7224" w:rsidRPr="00E17AFB">
        <w:rPr>
          <w:rFonts w:asciiTheme="minorHAnsi" w:hAnsiTheme="minorHAnsi" w:cstheme="minorHAnsi"/>
          <w:sz w:val="20"/>
        </w:rPr>
        <w:t>σε επόμενη επαναληπτική</w:t>
      </w:r>
      <w:r w:rsidRPr="00E17AFB">
        <w:rPr>
          <w:rFonts w:asciiTheme="minorHAnsi" w:hAnsiTheme="minorHAnsi" w:cstheme="minorHAnsi"/>
          <w:sz w:val="20"/>
        </w:rPr>
        <w:t>) και αιτούμαι την πιστοποίηση της μετοχικής μου ιδιότητας κατά την οικεία Ημερομηνία Καταγραφής με ηλεκτρονική σύνδεση της εταιρ</w:t>
      </w:r>
      <w:r w:rsidR="006C7224" w:rsidRPr="00E17AFB">
        <w:rPr>
          <w:rFonts w:asciiTheme="minorHAnsi" w:hAnsiTheme="minorHAnsi" w:cstheme="minorHAnsi"/>
          <w:sz w:val="20"/>
        </w:rPr>
        <w:t>ε</w:t>
      </w:r>
      <w:r w:rsidRPr="00E17AFB">
        <w:rPr>
          <w:rFonts w:asciiTheme="minorHAnsi" w:hAnsiTheme="minorHAnsi" w:cstheme="minorHAnsi"/>
          <w:sz w:val="20"/>
        </w:rPr>
        <w:t>ίας με τα αρχεία της Ε.Χ.Α.Ε.</w:t>
      </w:r>
    </w:p>
    <w:p w14:paraId="6BEFF827" w14:textId="77777777" w:rsidR="00270FEE" w:rsidRDefault="00270FEE" w:rsidP="00270FEE">
      <w:pPr>
        <w:spacing w:before="93"/>
        <w:ind w:left="218" w:right="254" w:firstLine="333"/>
        <w:jc w:val="both"/>
        <w:rPr>
          <w:rFonts w:asciiTheme="minorHAnsi" w:hAnsiTheme="minorHAnsi" w:cstheme="minorHAnsi"/>
          <w:sz w:val="20"/>
        </w:rPr>
      </w:pPr>
    </w:p>
    <w:p w14:paraId="700FE521" w14:textId="77777777" w:rsidR="00270FEE" w:rsidRPr="00122232" w:rsidRDefault="00270FEE" w:rsidP="00270FEE">
      <w:pPr>
        <w:pStyle w:val="BodyText"/>
        <w:rPr>
          <w:rFonts w:asciiTheme="minorHAnsi" w:hAnsiTheme="minorHAnsi" w:cstheme="minorHAnsi"/>
          <w:u w:val="none"/>
        </w:rPr>
      </w:pPr>
    </w:p>
    <w:p w14:paraId="2CD611A9" w14:textId="77777777" w:rsidR="00F4267D" w:rsidRDefault="00270FEE" w:rsidP="00270FEE">
      <w:pPr>
        <w:pStyle w:val="BodyText"/>
        <w:tabs>
          <w:tab w:val="left" w:pos="7419"/>
        </w:tabs>
        <w:spacing w:before="1"/>
        <w:ind w:left="218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>Ημερομηνία</w:t>
      </w:r>
      <w:r w:rsidRPr="00122232">
        <w:rPr>
          <w:rFonts w:asciiTheme="minorHAnsi" w:hAnsiTheme="minorHAnsi" w:cstheme="minorHAnsi"/>
          <w:spacing w:val="-3"/>
          <w:u w:val="none"/>
        </w:rPr>
        <w:t xml:space="preserve"> </w:t>
      </w:r>
      <w:r w:rsidRPr="00122232">
        <w:rPr>
          <w:rFonts w:asciiTheme="minorHAnsi" w:hAnsiTheme="minorHAnsi" w:cstheme="minorHAnsi"/>
          <w:u w:val="none"/>
        </w:rPr>
        <w:t>………………….</w:t>
      </w:r>
      <w:r w:rsidRPr="00122232">
        <w:rPr>
          <w:rFonts w:asciiTheme="minorHAnsi" w:hAnsiTheme="minorHAnsi" w:cstheme="minorHAnsi"/>
          <w:u w:val="none"/>
        </w:rPr>
        <w:tab/>
      </w:r>
    </w:p>
    <w:p w14:paraId="2B703ED0" w14:textId="77777777" w:rsidR="00AA24FB" w:rsidRDefault="00AA24FB" w:rsidP="00AA24FB">
      <w:pPr>
        <w:pStyle w:val="BodyText"/>
        <w:tabs>
          <w:tab w:val="left" w:pos="7419"/>
        </w:tabs>
        <w:spacing w:before="1"/>
        <w:ind w:left="6120"/>
        <w:rPr>
          <w:rFonts w:asciiTheme="minorHAnsi" w:hAnsiTheme="minorHAnsi" w:cstheme="minorHAnsi"/>
          <w:u w:val="none"/>
        </w:rPr>
      </w:pPr>
    </w:p>
    <w:p w14:paraId="0C2670CE" w14:textId="77777777" w:rsidR="00AA24FB" w:rsidRDefault="00AA24FB" w:rsidP="00AA24FB">
      <w:pPr>
        <w:pStyle w:val="BodyText"/>
        <w:tabs>
          <w:tab w:val="left" w:pos="7419"/>
        </w:tabs>
        <w:spacing w:before="1"/>
        <w:ind w:left="6120"/>
        <w:rPr>
          <w:rFonts w:asciiTheme="minorHAnsi" w:hAnsiTheme="minorHAnsi" w:cstheme="minorHAnsi"/>
          <w:u w:val="none"/>
        </w:rPr>
      </w:pPr>
    </w:p>
    <w:p w14:paraId="39C24E00" w14:textId="77777777" w:rsidR="00AA24FB" w:rsidRDefault="00AA24FB" w:rsidP="00AA24FB">
      <w:pPr>
        <w:pStyle w:val="BodyText"/>
        <w:tabs>
          <w:tab w:val="left" w:pos="7419"/>
        </w:tabs>
        <w:spacing w:before="1"/>
        <w:ind w:left="6120"/>
        <w:rPr>
          <w:rFonts w:asciiTheme="minorHAnsi" w:hAnsiTheme="minorHAnsi" w:cstheme="minorHAnsi"/>
          <w:u w:val="none"/>
        </w:rPr>
      </w:pPr>
    </w:p>
    <w:p w14:paraId="6E37348F" w14:textId="77777777" w:rsidR="00270FEE" w:rsidRPr="00122232" w:rsidRDefault="00270FEE" w:rsidP="00AA24FB">
      <w:pPr>
        <w:pStyle w:val="BodyText"/>
        <w:tabs>
          <w:tab w:val="left" w:pos="7419"/>
        </w:tabs>
        <w:spacing w:before="1"/>
        <w:ind w:left="6300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>Ο/Η</w:t>
      </w:r>
      <w:r w:rsidRPr="00122232">
        <w:rPr>
          <w:rFonts w:asciiTheme="minorHAnsi" w:hAnsiTheme="minorHAnsi" w:cstheme="minorHAnsi"/>
          <w:spacing w:val="-2"/>
          <w:u w:val="none"/>
        </w:rPr>
        <w:t xml:space="preserve"> </w:t>
      </w:r>
      <w:r w:rsidR="00F4267D">
        <w:rPr>
          <w:rFonts w:asciiTheme="minorHAnsi" w:hAnsiTheme="minorHAnsi" w:cstheme="minorHAnsi"/>
          <w:spacing w:val="-2"/>
          <w:u w:val="none"/>
        </w:rPr>
        <w:t xml:space="preserve">   </w:t>
      </w:r>
      <w:r w:rsidRPr="00122232">
        <w:rPr>
          <w:rFonts w:asciiTheme="minorHAnsi" w:hAnsiTheme="minorHAnsi" w:cstheme="minorHAnsi"/>
          <w:u w:val="none"/>
        </w:rPr>
        <w:t>ΜΕΤΟΧΟΣ</w:t>
      </w:r>
    </w:p>
    <w:p w14:paraId="56E834A1" w14:textId="77777777" w:rsidR="00270FEE" w:rsidRPr="00122232" w:rsidRDefault="00270FEE" w:rsidP="00270FEE">
      <w:pPr>
        <w:pStyle w:val="BodyText"/>
        <w:rPr>
          <w:rFonts w:asciiTheme="minorHAnsi" w:hAnsiTheme="minorHAnsi" w:cstheme="minorHAnsi"/>
          <w:sz w:val="22"/>
          <w:u w:val="none"/>
        </w:rPr>
      </w:pPr>
    </w:p>
    <w:p w14:paraId="2537E6DF" w14:textId="77777777" w:rsidR="00270FEE" w:rsidRPr="00122232" w:rsidRDefault="00270FEE" w:rsidP="00270FEE">
      <w:pPr>
        <w:pStyle w:val="BodyText"/>
        <w:rPr>
          <w:rFonts w:asciiTheme="minorHAnsi" w:hAnsiTheme="minorHAnsi" w:cstheme="minorHAnsi"/>
          <w:sz w:val="22"/>
          <w:u w:val="none"/>
        </w:rPr>
      </w:pPr>
    </w:p>
    <w:p w14:paraId="6CA0BF71" w14:textId="77777777" w:rsidR="006C7224" w:rsidRDefault="00270FEE" w:rsidP="00270FEE">
      <w:pPr>
        <w:pStyle w:val="BodyText"/>
        <w:spacing w:before="183"/>
        <w:ind w:left="6769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 xml:space="preserve">Υπογραφή </w:t>
      </w:r>
    </w:p>
    <w:p w14:paraId="6DDD485C" w14:textId="77777777" w:rsidR="006C7224" w:rsidRDefault="006C7224" w:rsidP="00270FEE">
      <w:pPr>
        <w:pStyle w:val="BodyText"/>
        <w:spacing w:before="183"/>
        <w:ind w:left="6769"/>
        <w:rPr>
          <w:rFonts w:asciiTheme="minorHAnsi" w:hAnsiTheme="minorHAnsi" w:cstheme="minorHAnsi"/>
          <w:u w:val="none"/>
        </w:rPr>
      </w:pPr>
    </w:p>
    <w:p w14:paraId="5D2DEA6E" w14:textId="77777777" w:rsidR="00270FEE" w:rsidRPr="00122232" w:rsidRDefault="00270FEE" w:rsidP="00270FEE">
      <w:pPr>
        <w:pStyle w:val="BodyText"/>
        <w:spacing w:before="183"/>
        <w:ind w:left="6769"/>
        <w:rPr>
          <w:rFonts w:asciiTheme="minorHAnsi" w:hAnsiTheme="minorHAnsi" w:cstheme="minorHAnsi"/>
          <w:u w:val="none"/>
        </w:rPr>
      </w:pPr>
      <w:r w:rsidRPr="00122232">
        <w:rPr>
          <w:rFonts w:asciiTheme="minorHAnsi" w:hAnsiTheme="minorHAnsi" w:cstheme="minorHAnsi"/>
          <w:u w:val="none"/>
        </w:rPr>
        <w:t>…………………..</w:t>
      </w:r>
    </w:p>
    <w:p w14:paraId="45876549" w14:textId="77777777" w:rsidR="00270FEE" w:rsidRPr="00C52E47" w:rsidRDefault="00270FEE" w:rsidP="00C52E47">
      <w:pPr>
        <w:widowControl/>
        <w:autoSpaceDE/>
        <w:autoSpaceDN/>
        <w:spacing w:after="200" w:line="276" w:lineRule="auto"/>
        <w:jc w:val="both"/>
        <w:rPr>
          <w:rFonts w:asciiTheme="minorHAnsi" w:eastAsiaTheme="minorHAnsi" w:hAnsiTheme="minorHAnsi" w:cstheme="minorHAnsi"/>
          <w:lang w:eastAsia="en-US" w:bidi="ar-SA"/>
        </w:rPr>
      </w:pPr>
    </w:p>
    <w:p w14:paraId="76458DDD" w14:textId="77777777" w:rsidR="00B74CF4" w:rsidRPr="00AA24FB" w:rsidRDefault="00270FEE" w:rsidP="00AA24FB">
      <w:pPr>
        <w:pStyle w:val="BodyText"/>
        <w:ind w:right="-90"/>
        <w:jc w:val="both"/>
        <w:rPr>
          <w:rFonts w:asciiTheme="minorHAnsi" w:hAnsiTheme="minorHAnsi" w:cstheme="minorHAnsi"/>
          <w:u w:val="none"/>
        </w:rPr>
      </w:pPr>
      <w:r w:rsidRPr="00AA24FB">
        <w:rPr>
          <w:rFonts w:asciiTheme="minorHAnsi" w:hAnsiTheme="minorHAnsi" w:cstheme="minorHAnsi"/>
        </w:rPr>
        <w:t>ΣΗΜΕΙΩΣΗ</w:t>
      </w:r>
      <w:r w:rsidRPr="00AA24FB">
        <w:rPr>
          <w:rFonts w:asciiTheme="minorHAnsi" w:hAnsiTheme="minorHAnsi" w:cstheme="minorHAnsi"/>
          <w:u w:val="none"/>
        </w:rPr>
        <w:t xml:space="preserve"> : Το παρόν έντυπο, αφού συμπληρωθεί σε όλα τα σημεία του, που είναι απαραίτητο, και υπογραφεί από το μέτοχο, πρέπει να έχει αποσταλεί στην Υπηρεσία Μετόχων της Εταιρ</w:t>
      </w:r>
      <w:r w:rsidR="005C74CE">
        <w:rPr>
          <w:rFonts w:asciiTheme="minorHAnsi" w:hAnsiTheme="minorHAnsi" w:cstheme="minorHAnsi"/>
          <w:u w:val="none"/>
        </w:rPr>
        <w:t>ε</w:t>
      </w:r>
      <w:r w:rsidRPr="00AA24FB">
        <w:rPr>
          <w:rFonts w:asciiTheme="minorHAnsi" w:hAnsiTheme="minorHAnsi" w:cstheme="minorHAnsi"/>
          <w:u w:val="none"/>
        </w:rPr>
        <w:t xml:space="preserve">ίας είτε με fax στο + 30 210 7239310 είτε μέσω e-mail στην διεύθυνση </w:t>
      </w:r>
      <w:hyperlink r:id="rId4" w:history="1">
        <w:r w:rsidRPr="00AA24FB">
          <w:rPr>
            <w:rStyle w:val="Hyperlink"/>
            <w:rFonts w:asciiTheme="minorHAnsi" w:hAnsiTheme="minorHAnsi" w:cstheme="minorHAnsi"/>
          </w:rPr>
          <w:t>ir@cnlcapital.eu</w:t>
        </w:r>
      </w:hyperlink>
      <w:r w:rsidRPr="00AA24FB">
        <w:rPr>
          <w:rFonts w:asciiTheme="minorHAnsi" w:hAnsiTheme="minorHAnsi" w:cstheme="minorHAnsi"/>
          <w:u w:val="none"/>
        </w:rPr>
        <w:t xml:space="preserve"> υπόψη Υπηρεσίας Μετόχων, είτε ταχυδρομικά στην Υπηρεσία Μετόχων της Εταιρ</w:t>
      </w:r>
      <w:r w:rsidR="005C74CE">
        <w:rPr>
          <w:rFonts w:asciiTheme="minorHAnsi" w:hAnsiTheme="minorHAnsi" w:cstheme="minorHAnsi"/>
          <w:u w:val="none"/>
        </w:rPr>
        <w:t>ε</w:t>
      </w:r>
      <w:r w:rsidRPr="00AA24FB">
        <w:rPr>
          <w:rFonts w:asciiTheme="minorHAnsi" w:hAnsiTheme="minorHAnsi" w:cstheme="minorHAnsi"/>
          <w:u w:val="none"/>
        </w:rPr>
        <w:t>ίας, στη διεύθυνση Λουκιανού 6, Κολωνάκι, Τ.Κ. 106 75, σε κάθε δε περίπτωση θα πρέπει να έχει παραληφθεί από την Εταιρ</w:t>
      </w:r>
      <w:r w:rsidR="005C74CE">
        <w:rPr>
          <w:rFonts w:asciiTheme="minorHAnsi" w:hAnsiTheme="minorHAnsi" w:cstheme="minorHAnsi"/>
          <w:u w:val="none"/>
        </w:rPr>
        <w:t>ε</w:t>
      </w:r>
      <w:r w:rsidRPr="00AA24FB">
        <w:rPr>
          <w:rFonts w:asciiTheme="minorHAnsi" w:hAnsiTheme="minorHAnsi" w:cstheme="minorHAnsi"/>
          <w:u w:val="none"/>
        </w:rPr>
        <w:t>ία σαράντα οκτώ (48) τουλάχιστον ώρες πριν από την ημερομηνία της Γ.Σ., ήτοι μέχρι τις 06.05.2019. Ο μέτοχος καλείται να μεριμνά για την επιβεβαίωση της επιτυχούς αποστολής του παρόντος εντύπου και της παραλαβής του από την Εταιρ</w:t>
      </w:r>
      <w:r w:rsidR="005C74CE">
        <w:rPr>
          <w:rFonts w:asciiTheme="minorHAnsi" w:hAnsiTheme="minorHAnsi" w:cstheme="minorHAnsi"/>
          <w:u w:val="none"/>
        </w:rPr>
        <w:t>ε</w:t>
      </w:r>
      <w:r w:rsidRPr="00AA24FB">
        <w:rPr>
          <w:rFonts w:asciiTheme="minorHAnsi" w:hAnsiTheme="minorHAnsi" w:cstheme="minorHAnsi"/>
          <w:u w:val="none"/>
        </w:rPr>
        <w:t>ία καλώντας στην Υπηρεσία Μετόχων στα τηλέφωνα +30 210 7239</w:t>
      </w:r>
      <w:r w:rsidR="00C52E47" w:rsidRPr="00AA24FB">
        <w:rPr>
          <w:rFonts w:asciiTheme="minorHAnsi" w:hAnsiTheme="minorHAnsi" w:cstheme="minorHAnsi"/>
          <w:u w:val="none"/>
        </w:rPr>
        <w:t>300.</w:t>
      </w:r>
    </w:p>
    <w:sectPr w:rsidR="00B74CF4" w:rsidRPr="00AA24FB" w:rsidSect="003234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FEE"/>
    <w:rsid w:val="00032178"/>
    <w:rsid w:val="00270FEE"/>
    <w:rsid w:val="003234AF"/>
    <w:rsid w:val="00501B73"/>
    <w:rsid w:val="00575953"/>
    <w:rsid w:val="00582808"/>
    <w:rsid w:val="005B0127"/>
    <w:rsid w:val="005C74CE"/>
    <w:rsid w:val="006C7224"/>
    <w:rsid w:val="00AA24FB"/>
    <w:rsid w:val="00C52E47"/>
    <w:rsid w:val="00DA1446"/>
    <w:rsid w:val="00E17AFB"/>
    <w:rsid w:val="00F4267D"/>
    <w:rsid w:val="00F66BBF"/>
    <w:rsid w:val="00FC7222"/>
    <w:rsid w:val="00FF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8515F"/>
  <w15:chartTrackingRefBased/>
  <w15:docId w15:val="{BC4AEF86-2037-4A08-994C-116D81E53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0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paragraph" w:styleId="Heading1">
    <w:name w:val="heading 1"/>
    <w:basedOn w:val="Normal"/>
    <w:link w:val="Heading1Char"/>
    <w:uiPriority w:val="9"/>
    <w:qFormat/>
    <w:rsid w:val="00270FEE"/>
    <w:pPr>
      <w:ind w:left="1633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0FEE"/>
    <w:pPr>
      <w:widowControl w:val="0"/>
      <w:autoSpaceDE w:val="0"/>
      <w:autoSpaceDN w:val="0"/>
      <w:spacing w:after="0" w:line="240" w:lineRule="auto"/>
    </w:pPr>
    <w:rPr>
      <w:rFonts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70FEE"/>
    <w:rPr>
      <w:rFonts w:ascii="Arial" w:eastAsia="Arial" w:hAnsi="Arial" w:cs="Arial"/>
      <w:b/>
      <w:bCs/>
      <w:sz w:val="20"/>
      <w:szCs w:val="20"/>
      <w:lang w:val="el-GR" w:eastAsia="el-GR" w:bidi="el-GR"/>
    </w:rPr>
  </w:style>
  <w:style w:type="paragraph" w:styleId="BodyText">
    <w:name w:val="Body Text"/>
    <w:basedOn w:val="Normal"/>
    <w:link w:val="BodyTextChar"/>
    <w:uiPriority w:val="1"/>
    <w:qFormat/>
    <w:rsid w:val="00270FEE"/>
    <w:rPr>
      <w:sz w:val="20"/>
      <w:szCs w:val="20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270FEE"/>
    <w:rPr>
      <w:rFonts w:ascii="Arial" w:eastAsia="Arial" w:hAnsi="Arial" w:cs="Arial"/>
      <w:sz w:val="20"/>
      <w:szCs w:val="20"/>
      <w:u w:val="single" w:color="000000"/>
      <w:lang w:val="el-GR" w:eastAsia="el-GR" w:bidi="el-GR"/>
    </w:rPr>
  </w:style>
  <w:style w:type="paragraph" w:styleId="NoSpacing">
    <w:name w:val="No Spacing"/>
    <w:uiPriority w:val="1"/>
    <w:qFormat/>
    <w:rsid w:val="00501B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l-GR" w:eastAsia="el-GR" w:bidi="el-GR"/>
    </w:rPr>
  </w:style>
  <w:style w:type="character" w:styleId="Hyperlink">
    <w:name w:val="Hyperlink"/>
    <w:basedOn w:val="DefaultParagraphFont"/>
    <w:uiPriority w:val="99"/>
    <w:unhideWhenUsed/>
    <w:rsid w:val="00AA24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2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ir@cnlcapital.e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Giota Koutsogiannaki</dc:creator>
  <cp:keywords/>
  <dc:description/>
  <cp:lastModifiedBy>Giota Koutsogiannaki</cp:lastModifiedBy>
  <cp:revision>15</cp:revision>
  <dcterms:created xsi:type="dcterms:W3CDTF">2019-04-17T17:43:00Z</dcterms:created>
  <dcterms:modified xsi:type="dcterms:W3CDTF">2019-04-17T18:13:00Z</dcterms:modified>
</cp:coreProperties>
</file>